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CF" w:rsidRDefault="00E64ECF" w:rsidP="00E64ECF">
      <w:pPr>
        <w:pStyle w:val="NormalWeb"/>
        <w:spacing w:before="0" w:beforeAutospacing="0" w:after="0" w:afterAutospacing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7B33C35" wp14:editId="521989AE">
            <wp:simplePos x="0" y="0"/>
            <wp:positionH relativeFrom="margin">
              <wp:posOffset>4117975</wp:posOffset>
            </wp:positionH>
            <wp:positionV relativeFrom="margin">
              <wp:posOffset>-1270</wp:posOffset>
            </wp:positionV>
            <wp:extent cx="1485265" cy="1418590"/>
            <wp:effectExtent l="0" t="0" r="63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88800_380890448730576_7981842831672941056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84BA4D5" wp14:editId="38FF5E8A">
            <wp:simplePos x="0" y="0"/>
            <wp:positionH relativeFrom="margin">
              <wp:posOffset>7620</wp:posOffset>
            </wp:positionH>
            <wp:positionV relativeFrom="margin">
              <wp:posOffset>-1270</wp:posOffset>
            </wp:positionV>
            <wp:extent cx="1481455" cy="1481455"/>
            <wp:effectExtent l="0" t="0" r="444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ECF" w:rsidRDefault="00E64ECF" w:rsidP="00172B66">
      <w:pPr>
        <w:pStyle w:val="NormalWeb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6C0E3B" w:rsidRPr="00377C76" w:rsidRDefault="006C0E3B" w:rsidP="00172B66">
      <w:pPr>
        <w:pStyle w:val="NormalWeb"/>
        <w:spacing w:before="0" w:beforeAutospacing="0" w:after="0" w:afterAutospacing="0"/>
        <w:jc w:val="center"/>
        <w:rPr>
          <w:b/>
          <w:sz w:val="36"/>
          <w:szCs w:val="36"/>
        </w:rPr>
      </w:pPr>
      <w:r w:rsidRPr="00377C76">
        <w:rPr>
          <w:b/>
          <w:sz w:val="36"/>
          <w:szCs w:val="36"/>
        </w:rPr>
        <w:t>Documentación requerida para postulación</w:t>
      </w:r>
    </w:p>
    <w:p w:rsidR="00172B66" w:rsidRDefault="00172B66" w:rsidP="00172B66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</w:p>
    <w:p w:rsidR="00E64ECF" w:rsidRDefault="00E64ECF" w:rsidP="00172B66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</w:p>
    <w:p w:rsidR="00E64ECF" w:rsidRPr="00E64ECF" w:rsidRDefault="00E64ECF" w:rsidP="00172B66">
      <w:pPr>
        <w:pStyle w:val="NormalWeb"/>
        <w:spacing w:before="0" w:beforeAutospacing="0" w:after="0" w:afterAutospacing="0"/>
        <w:jc w:val="center"/>
      </w:pPr>
    </w:p>
    <w:p w:rsidR="00172B66" w:rsidRPr="00E64ECF" w:rsidRDefault="00172B66" w:rsidP="00172B66">
      <w:pPr>
        <w:pStyle w:val="NormalWeb"/>
        <w:spacing w:before="0" w:beforeAutospacing="0" w:after="0" w:afterAutospacing="0"/>
      </w:pPr>
      <w:r w:rsidRPr="00E64ECF">
        <w:t xml:space="preserve">1 </w:t>
      </w:r>
      <w:r w:rsidR="006C0E3B" w:rsidRPr="00E64ECF">
        <w:t>Certificad</w:t>
      </w:r>
      <w:r w:rsidRPr="00E64ECF">
        <w:t xml:space="preserve">o de avaluó fiscal DETALLADO </w:t>
      </w:r>
      <w:r w:rsidR="007846F4" w:rsidRPr="00E64ECF">
        <w:t>(este</w:t>
      </w:r>
      <w:r w:rsidRPr="00E64ECF">
        <w:t xml:space="preserve"> es el</w:t>
      </w:r>
      <w:r w:rsidR="006C0E3B" w:rsidRPr="00E64ECF">
        <w:t xml:space="preserve"> primer documento en sacar</w:t>
      </w:r>
      <w:r w:rsidRPr="00E64ECF">
        <w:t>, en el) Servicio de Impuestos Internos</w:t>
      </w:r>
    </w:p>
    <w:p w:rsidR="0045797D" w:rsidRPr="00E64ECF" w:rsidRDefault="0045797D" w:rsidP="00172B66">
      <w:pPr>
        <w:pStyle w:val="NormalWeb"/>
        <w:spacing w:before="0" w:beforeAutospacing="0" w:after="0" w:afterAutospacing="0"/>
      </w:pPr>
    </w:p>
    <w:p w:rsidR="0045797D" w:rsidRPr="00E64ECF" w:rsidRDefault="0045797D" w:rsidP="0045797D">
      <w:pPr>
        <w:pStyle w:val="NormalWeb"/>
        <w:spacing w:before="0" w:beforeAutospacing="0" w:after="0" w:afterAutospacing="0"/>
      </w:pPr>
      <w:r w:rsidRPr="00E64ECF">
        <w:t>2. Fotocopia de la escritura o el certificado de dominio vigente (conservador de bienes raíces) valor $8.000</w:t>
      </w:r>
    </w:p>
    <w:p w:rsidR="0045797D" w:rsidRPr="00E64ECF" w:rsidRDefault="0045797D" w:rsidP="0045797D">
      <w:pPr>
        <w:pStyle w:val="NormalWeb"/>
        <w:spacing w:before="0" w:beforeAutospacing="0" w:after="0" w:afterAutospacing="0"/>
      </w:pPr>
    </w:p>
    <w:p w:rsidR="00172B66" w:rsidRPr="00E64ECF" w:rsidRDefault="00172B66" w:rsidP="00172B66">
      <w:pPr>
        <w:pStyle w:val="NormalWeb"/>
        <w:spacing w:before="0" w:beforeAutospacing="0" w:after="0" w:afterAutospacing="0"/>
        <w:ind w:left="720"/>
      </w:pPr>
    </w:p>
    <w:p w:rsidR="00172B66" w:rsidRPr="00E64ECF" w:rsidRDefault="0045797D" w:rsidP="00172B66">
      <w:pPr>
        <w:pStyle w:val="NormalWeb"/>
        <w:spacing w:before="0" w:beforeAutospacing="0" w:after="0" w:afterAutospacing="0"/>
      </w:pPr>
      <w:r w:rsidRPr="00E64ECF">
        <w:t>3</w:t>
      </w:r>
      <w:r w:rsidR="00172B66" w:rsidRPr="00E64ECF">
        <w:t xml:space="preserve">. </w:t>
      </w:r>
      <w:r w:rsidR="006C0E3B" w:rsidRPr="00E64ECF">
        <w:t>Fotocopia cédula de identidad del postulante</w:t>
      </w:r>
    </w:p>
    <w:p w:rsidR="00172B66" w:rsidRPr="00E64ECF" w:rsidRDefault="00172B66" w:rsidP="00172B66">
      <w:pPr>
        <w:pStyle w:val="NormalWeb"/>
        <w:spacing w:before="0" w:beforeAutospacing="0" w:after="0" w:afterAutospacing="0"/>
      </w:pPr>
    </w:p>
    <w:p w:rsidR="00172B66" w:rsidRPr="00E64ECF" w:rsidRDefault="0045797D" w:rsidP="00172B66">
      <w:pPr>
        <w:pStyle w:val="NormalWeb"/>
        <w:spacing w:before="0" w:beforeAutospacing="0" w:after="0" w:afterAutospacing="0"/>
      </w:pPr>
      <w:r w:rsidRPr="00E64ECF">
        <w:t>4</w:t>
      </w:r>
      <w:r w:rsidR="006C0E3B" w:rsidRPr="00E64ECF">
        <w:t xml:space="preserve">. Fotocopia cédula de identidad del conyugue, </w:t>
      </w:r>
      <w:r w:rsidR="00172B66" w:rsidRPr="00E64ECF">
        <w:t>si así lo amerita</w:t>
      </w:r>
    </w:p>
    <w:p w:rsidR="00172B66" w:rsidRPr="00E64ECF" w:rsidRDefault="00172B66" w:rsidP="00172B66">
      <w:pPr>
        <w:pStyle w:val="NormalWeb"/>
        <w:spacing w:before="0" w:beforeAutospacing="0" w:after="0" w:afterAutospacing="0"/>
        <w:ind w:left="720"/>
      </w:pPr>
    </w:p>
    <w:p w:rsidR="00172B66" w:rsidRPr="00E64ECF" w:rsidRDefault="0045797D" w:rsidP="00172B66">
      <w:pPr>
        <w:pStyle w:val="NormalWeb"/>
        <w:spacing w:before="0" w:beforeAutospacing="0" w:after="0" w:afterAutospacing="0"/>
      </w:pPr>
      <w:r w:rsidRPr="00E64ECF">
        <w:t>5</w:t>
      </w:r>
      <w:r w:rsidR="006C0E3B" w:rsidRPr="00E64ECF">
        <w:t>. Certificado de matrimonio, fotocopia de la libreta de matrimonio o certificado de separación (ante notario)</w:t>
      </w:r>
    </w:p>
    <w:p w:rsidR="00172B66" w:rsidRPr="00E64ECF" w:rsidRDefault="0045797D" w:rsidP="00172B66">
      <w:pPr>
        <w:pStyle w:val="NormalWeb"/>
        <w:spacing w:before="0" w:beforeAutospacing="0" w:after="0" w:afterAutospacing="0"/>
      </w:pPr>
      <w:r w:rsidRPr="00E64ECF">
        <w:br/>
        <w:t>6</w:t>
      </w:r>
      <w:r w:rsidR="006C0E3B" w:rsidRPr="00E64ECF">
        <w:t>. Registro Social de hogares (</w:t>
      </w:r>
      <w:r w:rsidR="00172B66" w:rsidRPr="00E64ECF">
        <w:t xml:space="preserve">En la </w:t>
      </w:r>
      <w:r w:rsidR="006C0E3B" w:rsidRPr="00E64ECF">
        <w:t>Municipalidad</w:t>
      </w:r>
      <w:r w:rsidR="00172B66" w:rsidRPr="00E64ECF">
        <w:t>) Av. Republica</w:t>
      </w:r>
    </w:p>
    <w:p w:rsidR="00172B66" w:rsidRPr="00E64ECF" w:rsidRDefault="0045797D" w:rsidP="00172B66">
      <w:pPr>
        <w:pStyle w:val="NormalWeb"/>
        <w:spacing w:before="0" w:beforeAutospacing="0" w:after="0" w:afterAutospacing="0"/>
      </w:pPr>
      <w:r w:rsidRPr="00E64ECF">
        <w:br/>
        <w:t>7</w:t>
      </w:r>
      <w:r w:rsidR="006C0E3B" w:rsidRPr="00E64ECF">
        <w:t>. Libreta de ahorro para la vivienda tiene que estar activada actualizada</w:t>
      </w:r>
      <w:r w:rsidR="00172B66" w:rsidRPr="00E64ECF">
        <w:t xml:space="preserve"> y del Banco Estado, puede abrir con 10.000</w:t>
      </w:r>
    </w:p>
    <w:p w:rsidR="00172B66" w:rsidRPr="00E64ECF" w:rsidRDefault="0045797D" w:rsidP="00172B66">
      <w:pPr>
        <w:pStyle w:val="NormalWeb"/>
        <w:spacing w:before="0" w:beforeAutospacing="0" w:after="0" w:afterAutospacing="0"/>
      </w:pPr>
      <w:r w:rsidRPr="00E64ECF">
        <w:br/>
        <w:t>8</w:t>
      </w:r>
      <w:r w:rsidR="006C0E3B" w:rsidRPr="00E64ECF">
        <w:t>. Certificado de recepción final original con nombre respecto al propietario (Municipalidad)</w:t>
      </w:r>
      <w:r w:rsidR="00172B66" w:rsidRPr="00E64ECF">
        <w:t xml:space="preserve"> Av. Republica</w:t>
      </w:r>
    </w:p>
    <w:p w:rsidR="00172B66" w:rsidRPr="00E64ECF" w:rsidRDefault="0045797D" w:rsidP="00172B66">
      <w:pPr>
        <w:pStyle w:val="NormalWeb"/>
        <w:spacing w:before="0" w:beforeAutospacing="0" w:after="0" w:afterAutospacing="0"/>
      </w:pPr>
      <w:r w:rsidRPr="00E64ECF">
        <w:br/>
        <w:t>9</w:t>
      </w:r>
      <w:r w:rsidR="006C0E3B" w:rsidRPr="00E64ECF">
        <w:t>. Planos regularizados con timbre de la municipalidad. (</w:t>
      </w:r>
      <w:r w:rsidR="00172B66" w:rsidRPr="00E64ECF">
        <w:t>Municipalidad Obras</w:t>
      </w:r>
      <w:r w:rsidR="006C0E3B" w:rsidRPr="00E64ECF">
        <w:t>)</w:t>
      </w:r>
      <w:r w:rsidR="00172B66" w:rsidRPr="00E64ECF">
        <w:t xml:space="preserve"> Av. Republica</w:t>
      </w:r>
    </w:p>
    <w:p w:rsidR="00172B66" w:rsidRPr="00E64ECF" w:rsidRDefault="0045797D" w:rsidP="00172B66">
      <w:pPr>
        <w:pStyle w:val="NormalWeb"/>
        <w:spacing w:before="0" w:beforeAutospacing="0" w:after="0" w:afterAutospacing="0"/>
      </w:pPr>
      <w:r w:rsidRPr="00E64ECF">
        <w:br/>
        <w:t>10</w:t>
      </w:r>
      <w:r w:rsidR="006C0E3B" w:rsidRPr="00E64ECF">
        <w:t xml:space="preserve">. Certificado de vivienda social, incluir metros cuadrados, y años de regularización tanto de la vivienda existente como de </w:t>
      </w:r>
      <w:r w:rsidR="00172B66" w:rsidRPr="00E64ECF">
        <w:t>las ampliaciones</w:t>
      </w:r>
      <w:r w:rsidR="006C0E3B" w:rsidRPr="00E64ECF">
        <w:t xml:space="preserve"> (municipalidad</w:t>
      </w:r>
      <w:r w:rsidR="00172B66" w:rsidRPr="00E64ECF">
        <w:t xml:space="preserve"> Obras</w:t>
      </w:r>
      <w:r w:rsidR="006C0E3B" w:rsidRPr="00E64ECF">
        <w:t>)</w:t>
      </w:r>
      <w:r w:rsidR="00172B66" w:rsidRPr="00E64ECF">
        <w:t xml:space="preserve"> Av. Republica</w:t>
      </w:r>
    </w:p>
    <w:p w:rsidR="00172B66" w:rsidRPr="00E64ECF" w:rsidRDefault="006C0E3B" w:rsidP="00172B66">
      <w:pPr>
        <w:pStyle w:val="NormalWeb"/>
        <w:spacing w:before="0" w:beforeAutospacing="0" w:after="0" w:afterAutospacing="0"/>
      </w:pPr>
      <w:r w:rsidRPr="00E64ECF">
        <w:br/>
      </w:r>
      <w:r w:rsidR="00172B66" w:rsidRPr="00E64ECF">
        <w:t>Valor aproximado de la documentación requerida en total $10.000 pesos</w:t>
      </w:r>
    </w:p>
    <w:p w:rsidR="006C0E3B" w:rsidRPr="00E64ECF" w:rsidRDefault="006C0E3B" w:rsidP="00172B66">
      <w:pPr>
        <w:pStyle w:val="NormalWeb"/>
        <w:spacing w:before="0" w:beforeAutospacing="0" w:after="0" w:afterAutospacing="0"/>
        <w:rPr>
          <w:b/>
        </w:rPr>
      </w:pPr>
      <w:r w:rsidRPr="00E64ECF">
        <w:br/>
      </w:r>
      <w:r w:rsidR="007846F4" w:rsidRPr="00E64ECF">
        <w:rPr>
          <w:b/>
        </w:rPr>
        <w:t>Para comenzar con los tramites debe andar trayendo siempre el Certificado de avaluó fiscal DETALLADO y la escritura</w:t>
      </w:r>
      <w:bookmarkStart w:id="0" w:name="_GoBack"/>
      <w:bookmarkEnd w:id="0"/>
    </w:p>
    <w:p w:rsidR="00B2466A" w:rsidRPr="007846F4" w:rsidRDefault="00B2466A">
      <w:pPr>
        <w:rPr>
          <w:b/>
        </w:rPr>
      </w:pPr>
    </w:p>
    <w:sectPr w:rsidR="00B2466A" w:rsidRPr="007846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4B0E"/>
    <w:multiLevelType w:val="hybridMultilevel"/>
    <w:tmpl w:val="D6F408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460E8"/>
    <w:multiLevelType w:val="hybridMultilevel"/>
    <w:tmpl w:val="C6DEDF4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D969F2"/>
    <w:multiLevelType w:val="hybridMultilevel"/>
    <w:tmpl w:val="EAB829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3B"/>
    <w:rsid w:val="000E5B35"/>
    <w:rsid w:val="00172B66"/>
    <w:rsid w:val="00377C76"/>
    <w:rsid w:val="0045797D"/>
    <w:rsid w:val="006C0E3B"/>
    <w:rsid w:val="007846F4"/>
    <w:rsid w:val="00B2466A"/>
    <w:rsid w:val="00E6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5EBA51"/>
  <w15:docId w15:val="{C801856A-261C-45B2-8F29-FED3395C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172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jrojas</dc:creator>
  <cp:lastModifiedBy>Taller</cp:lastModifiedBy>
  <cp:revision>6</cp:revision>
  <cp:lastPrinted>2016-08-28T15:43:00Z</cp:lastPrinted>
  <dcterms:created xsi:type="dcterms:W3CDTF">2016-08-28T15:41:00Z</dcterms:created>
  <dcterms:modified xsi:type="dcterms:W3CDTF">2017-06-07T21:43:00Z</dcterms:modified>
</cp:coreProperties>
</file>